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0BE0D" w14:textId="77777777" w:rsidR="00B43AEA" w:rsidRDefault="000A54FB">
      <w:pPr>
        <w:pStyle w:val="Heading2"/>
        <w:ind w:left="576"/>
        <w:rPr>
          <w:rFonts w:ascii="Calibri" w:hAnsi="Calibri" w:cs="Calibri"/>
          <w:i w:val="0"/>
          <w:sz w:val="32"/>
          <w:szCs w:val="32"/>
        </w:rPr>
      </w:pPr>
      <w:r>
        <w:rPr>
          <w:rFonts w:ascii="Calibri" w:hAnsi="Calibri" w:cs="Calibri"/>
          <w:i w:val="0"/>
          <w:sz w:val="32"/>
          <w:szCs w:val="32"/>
        </w:rPr>
        <w:t xml:space="preserve">                                          ΑΙΤΗΣΗ</w:t>
      </w:r>
    </w:p>
    <w:p w14:paraId="0D17C783" w14:textId="77777777" w:rsidR="00B43AEA" w:rsidRDefault="000A54FB">
      <w:pPr>
        <w:pStyle w:val="Heading2"/>
      </w:pPr>
      <w:r>
        <w:rPr>
          <w:rFonts w:ascii="Calibri" w:hAnsi="Calibri" w:cs="Calibri"/>
          <w:i w:val="0"/>
          <w:sz w:val="24"/>
          <w:szCs w:val="24"/>
        </w:rPr>
        <w:t>Στοιχεία καταναλωτή</w:t>
      </w:r>
      <w:r>
        <w:rPr>
          <w:rFonts w:ascii="Calibri" w:hAnsi="Calibri" w:cs="Calibri"/>
          <w:i w:val="0"/>
          <w:sz w:val="24"/>
          <w:szCs w:val="24"/>
          <w:lang w:val="en-US"/>
        </w:rPr>
        <w:t>:</w:t>
      </w:r>
    </w:p>
    <w:tbl>
      <w:tblPr>
        <w:tblW w:w="8552" w:type="dxa"/>
        <w:tblInd w:w="-123" w:type="dxa"/>
        <w:tblLayout w:type="fixed"/>
        <w:tblLook w:val="0000" w:firstRow="0" w:lastRow="0" w:firstColumn="0" w:lastColumn="0" w:noHBand="0" w:noVBand="0"/>
      </w:tblPr>
      <w:tblGrid>
        <w:gridCol w:w="3085"/>
        <w:gridCol w:w="1134"/>
        <w:gridCol w:w="425"/>
        <w:gridCol w:w="709"/>
        <w:gridCol w:w="851"/>
        <w:gridCol w:w="2348"/>
      </w:tblGrid>
      <w:tr w:rsidR="00B43AEA" w14:paraId="5A5CA277" w14:textId="77777777">
        <w:tc>
          <w:tcPr>
            <w:tcW w:w="4218" w:type="dxa"/>
            <w:gridSpan w:val="2"/>
            <w:tcBorders>
              <w:top w:val="single" w:sz="4" w:space="0" w:color="000000"/>
              <w:left w:val="single" w:sz="4" w:space="0" w:color="000000"/>
              <w:bottom w:val="single" w:sz="4" w:space="0" w:color="000000"/>
            </w:tcBorders>
          </w:tcPr>
          <w:p w14:paraId="644DB30F" w14:textId="77777777" w:rsidR="00B43AEA" w:rsidRDefault="000A54FB">
            <w:pPr>
              <w:pStyle w:val="Standard"/>
            </w:pPr>
            <w:r>
              <w:rPr>
                <w:rFonts w:ascii="Calibri" w:hAnsi="Calibri" w:cs="Calibri"/>
                <w:bCs/>
              </w:rPr>
              <w:t>Όνομα</w:t>
            </w:r>
            <w:r>
              <w:rPr>
                <w:rFonts w:ascii="Calibri" w:hAnsi="Calibri" w:cs="Calibri"/>
                <w:bCs/>
                <w:lang w:val="en-US"/>
              </w:rPr>
              <w:t>:</w:t>
            </w:r>
          </w:p>
        </w:tc>
        <w:tc>
          <w:tcPr>
            <w:tcW w:w="4333" w:type="dxa"/>
            <w:gridSpan w:val="4"/>
            <w:tcBorders>
              <w:top w:val="single" w:sz="4" w:space="0" w:color="000000"/>
              <w:left w:val="single" w:sz="4" w:space="0" w:color="000000"/>
              <w:bottom w:val="single" w:sz="4" w:space="0" w:color="000000"/>
              <w:right w:val="single" w:sz="4" w:space="0" w:color="000000"/>
            </w:tcBorders>
          </w:tcPr>
          <w:p w14:paraId="13DB2D11" w14:textId="77777777" w:rsidR="00B43AEA" w:rsidRDefault="000A54FB">
            <w:pPr>
              <w:pStyle w:val="Standard"/>
            </w:pPr>
            <w:r>
              <w:rPr>
                <w:rFonts w:ascii="Calibri" w:hAnsi="Calibri" w:cs="Calibri"/>
                <w:bCs/>
              </w:rPr>
              <w:t>Επίθετο</w:t>
            </w:r>
            <w:r>
              <w:rPr>
                <w:rFonts w:ascii="Calibri" w:hAnsi="Calibri" w:cs="Calibri"/>
                <w:bCs/>
                <w:lang w:val="en-US"/>
              </w:rPr>
              <w:t>:</w:t>
            </w:r>
          </w:p>
        </w:tc>
      </w:tr>
      <w:tr w:rsidR="00B43AEA" w14:paraId="3A06285B" w14:textId="77777777">
        <w:tc>
          <w:tcPr>
            <w:tcW w:w="3084" w:type="dxa"/>
            <w:tcBorders>
              <w:top w:val="single" w:sz="4" w:space="0" w:color="000000"/>
              <w:left w:val="single" w:sz="4" w:space="0" w:color="000000"/>
              <w:bottom w:val="single" w:sz="4" w:space="0" w:color="000000"/>
            </w:tcBorders>
          </w:tcPr>
          <w:p w14:paraId="2ED19F66" w14:textId="77777777" w:rsidR="00B43AEA" w:rsidRDefault="000A54FB">
            <w:pPr>
              <w:pStyle w:val="Standard"/>
            </w:pPr>
            <w:r>
              <w:rPr>
                <w:rFonts w:ascii="Calibri" w:hAnsi="Calibri" w:cs="Calibri"/>
                <w:bCs/>
              </w:rPr>
              <w:t>Οδός</w:t>
            </w:r>
            <w:r>
              <w:rPr>
                <w:rFonts w:ascii="Calibri" w:hAnsi="Calibri" w:cs="Calibri"/>
                <w:bCs/>
                <w:lang w:val="en-US"/>
              </w:rPr>
              <w:t>:</w:t>
            </w:r>
          </w:p>
        </w:tc>
        <w:tc>
          <w:tcPr>
            <w:tcW w:w="1559" w:type="dxa"/>
            <w:gridSpan w:val="2"/>
            <w:tcBorders>
              <w:top w:val="single" w:sz="4" w:space="0" w:color="000000"/>
              <w:left w:val="single" w:sz="4" w:space="0" w:color="000000"/>
              <w:bottom w:val="single" w:sz="4" w:space="0" w:color="000000"/>
            </w:tcBorders>
          </w:tcPr>
          <w:p w14:paraId="3ADCE2AC" w14:textId="77777777" w:rsidR="00B43AEA" w:rsidRDefault="000A54FB">
            <w:pPr>
              <w:pStyle w:val="Standard"/>
            </w:pPr>
            <w:r>
              <w:rPr>
                <w:rFonts w:ascii="Calibri" w:hAnsi="Calibri" w:cs="Calibri"/>
                <w:bCs/>
              </w:rPr>
              <w:t>Αριθμός</w:t>
            </w:r>
            <w:r>
              <w:rPr>
                <w:rFonts w:ascii="Calibri" w:hAnsi="Calibri" w:cs="Calibri"/>
                <w:bCs/>
                <w:lang w:val="en-US"/>
              </w:rPr>
              <w:t>:</w:t>
            </w:r>
          </w:p>
        </w:tc>
        <w:tc>
          <w:tcPr>
            <w:tcW w:w="1560" w:type="dxa"/>
            <w:gridSpan w:val="2"/>
            <w:tcBorders>
              <w:top w:val="single" w:sz="4" w:space="0" w:color="000000"/>
              <w:left w:val="single" w:sz="4" w:space="0" w:color="000000"/>
              <w:bottom w:val="single" w:sz="4" w:space="0" w:color="000000"/>
            </w:tcBorders>
          </w:tcPr>
          <w:p w14:paraId="46F0B96D" w14:textId="77777777" w:rsidR="00B43AEA" w:rsidRDefault="000A54FB">
            <w:pPr>
              <w:pStyle w:val="Standard"/>
            </w:pPr>
            <w:r>
              <w:rPr>
                <w:rFonts w:ascii="Calibri" w:hAnsi="Calibri" w:cs="Calibri"/>
                <w:bCs/>
              </w:rPr>
              <w:t>ΤΚ</w:t>
            </w:r>
            <w:r>
              <w:rPr>
                <w:rFonts w:ascii="Calibri" w:hAnsi="Calibri" w:cs="Calibri"/>
                <w:bCs/>
                <w:lang w:val="en-US"/>
              </w:rPr>
              <w:t>:</w:t>
            </w:r>
          </w:p>
        </w:tc>
        <w:tc>
          <w:tcPr>
            <w:tcW w:w="2348" w:type="dxa"/>
            <w:tcBorders>
              <w:top w:val="single" w:sz="4" w:space="0" w:color="000000"/>
              <w:left w:val="single" w:sz="4" w:space="0" w:color="000000"/>
              <w:bottom w:val="single" w:sz="4" w:space="0" w:color="000000"/>
              <w:right w:val="single" w:sz="4" w:space="0" w:color="000000"/>
            </w:tcBorders>
          </w:tcPr>
          <w:p w14:paraId="1C065561" w14:textId="77777777" w:rsidR="00B43AEA" w:rsidRDefault="000A54FB">
            <w:pPr>
              <w:pStyle w:val="Standard"/>
            </w:pPr>
            <w:r>
              <w:rPr>
                <w:rFonts w:ascii="Calibri" w:hAnsi="Calibri" w:cs="Calibri"/>
                <w:bCs/>
              </w:rPr>
              <w:t>Πόλη</w:t>
            </w:r>
            <w:r>
              <w:rPr>
                <w:rFonts w:ascii="Calibri" w:hAnsi="Calibri" w:cs="Calibri"/>
                <w:bCs/>
                <w:lang w:val="en-US"/>
              </w:rPr>
              <w:t>:</w:t>
            </w:r>
          </w:p>
        </w:tc>
      </w:tr>
      <w:tr w:rsidR="00B43AEA" w14:paraId="25AC44F8" w14:textId="77777777">
        <w:tc>
          <w:tcPr>
            <w:tcW w:w="4218" w:type="dxa"/>
            <w:gridSpan w:val="2"/>
            <w:tcBorders>
              <w:top w:val="single" w:sz="4" w:space="0" w:color="000000"/>
              <w:left w:val="single" w:sz="4" w:space="0" w:color="000000"/>
              <w:bottom w:val="single" w:sz="4" w:space="0" w:color="000000"/>
            </w:tcBorders>
          </w:tcPr>
          <w:p w14:paraId="1946F4CA" w14:textId="77777777" w:rsidR="00B43AEA" w:rsidRDefault="000A54FB">
            <w:pPr>
              <w:pStyle w:val="Standard"/>
            </w:pPr>
            <w:r>
              <w:rPr>
                <w:rFonts w:ascii="Calibri" w:hAnsi="Calibri" w:cs="Calibri"/>
                <w:bCs/>
              </w:rPr>
              <w:t>Σταθερό</w:t>
            </w:r>
            <w:r>
              <w:rPr>
                <w:rFonts w:ascii="Calibri" w:hAnsi="Calibri" w:cs="Calibri"/>
                <w:bCs/>
                <w:lang w:val="en-US"/>
              </w:rPr>
              <w:t>:</w:t>
            </w:r>
          </w:p>
        </w:tc>
        <w:tc>
          <w:tcPr>
            <w:tcW w:w="4333" w:type="dxa"/>
            <w:gridSpan w:val="4"/>
            <w:tcBorders>
              <w:top w:val="single" w:sz="4" w:space="0" w:color="000000"/>
              <w:left w:val="single" w:sz="4" w:space="0" w:color="000000"/>
              <w:bottom w:val="single" w:sz="4" w:space="0" w:color="000000"/>
              <w:right w:val="single" w:sz="4" w:space="0" w:color="000000"/>
            </w:tcBorders>
          </w:tcPr>
          <w:p w14:paraId="5229B908" w14:textId="77777777" w:rsidR="00B43AEA" w:rsidRDefault="000A54FB">
            <w:pPr>
              <w:pStyle w:val="Standard"/>
            </w:pPr>
            <w:r>
              <w:rPr>
                <w:rFonts w:ascii="Calibri" w:hAnsi="Calibri" w:cs="Calibri"/>
                <w:bCs/>
              </w:rPr>
              <w:t>Κινητό</w:t>
            </w:r>
            <w:r>
              <w:rPr>
                <w:rFonts w:ascii="Calibri" w:hAnsi="Calibri" w:cs="Calibri"/>
                <w:bCs/>
                <w:lang w:val="en-US"/>
              </w:rPr>
              <w:t>:</w:t>
            </w:r>
          </w:p>
        </w:tc>
      </w:tr>
      <w:tr w:rsidR="00B43AEA" w14:paraId="5826350C" w14:textId="77777777">
        <w:tc>
          <w:tcPr>
            <w:tcW w:w="5352" w:type="dxa"/>
            <w:gridSpan w:val="4"/>
            <w:tcBorders>
              <w:top w:val="single" w:sz="4" w:space="0" w:color="000000"/>
              <w:left w:val="single" w:sz="4" w:space="0" w:color="000000"/>
              <w:bottom w:val="single" w:sz="4" w:space="0" w:color="000000"/>
            </w:tcBorders>
          </w:tcPr>
          <w:p w14:paraId="5CDEA87F" w14:textId="77777777" w:rsidR="00B43AEA" w:rsidRDefault="000A54FB">
            <w:pPr>
              <w:pStyle w:val="Standard"/>
              <w:rPr>
                <w:rFonts w:ascii="Calibri" w:hAnsi="Calibri" w:cs="Calibri"/>
                <w:bCs/>
                <w:lang w:val="en-US"/>
              </w:rPr>
            </w:pPr>
            <w:r>
              <w:rPr>
                <w:rFonts w:ascii="Calibri" w:hAnsi="Calibri" w:cs="Calibri"/>
                <w:bCs/>
                <w:lang w:val="en-US"/>
              </w:rPr>
              <w:t>Email:</w:t>
            </w:r>
          </w:p>
        </w:tc>
        <w:tc>
          <w:tcPr>
            <w:tcW w:w="3199" w:type="dxa"/>
            <w:gridSpan w:val="2"/>
            <w:tcBorders>
              <w:top w:val="single" w:sz="4" w:space="0" w:color="000000"/>
              <w:left w:val="single" w:sz="4" w:space="0" w:color="000000"/>
              <w:bottom w:val="single" w:sz="4" w:space="0" w:color="000000"/>
              <w:right w:val="single" w:sz="4" w:space="0" w:color="000000"/>
            </w:tcBorders>
          </w:tcPr>
          <w:p w14:paraId="64F2F823" w14:textId="77777777" w:rsidR="00B43AEA" w:rsidRDefault="00B43AEA">
            <w:pPr>
              <w:pStyle w:val="Standard"/>
              <w:rPr>
                <w:rFonts w:ascii="Calibri" w:hAnsi="Calibri" w:cs="Calibri"/>
                <w:bCs/>
                <w:lang w:val="en-US"/>
              </w:rPr>
            </w:pPr>
          </w:p>
        </w:tc>
      </w:tr>
    </w:tbl>
    <w:p w14:paraId="4CCE017F" w14:textId="77777777" w:rsidR="00B43AEA" w:rsidRDefault="00B43AEA">
      <w:pPr>
        <w:pStyle w:val="Heading3"/>
        <w:jc w:val="left"/>
        <w:rPr>
          <w:rFonts w:ascii="Calibri" w:hAnsi="Calibri" w:cs="Calibri"/>
          <w:lang w:val="en-US"/>
        </w:rPr>
      </w:pPr>
    </w:p>
    <w:p w14:paraId="161C53CF" w14:textId="77777777" w:rsidR="00B43AEA" w:rsidRDefault="000A54FB">
      <w:pPr>
        <w:pStyle w:val="Heading3"/>
        <w:jc w:val="left"/>
      </w:pPr>
      <w:r>
        <w:rPr>
          <w:rFonts w:ascii="Calibri" w:hAnsi="Calibri" w:cs="Calibri"/>
          <w:sz w:val="24"/>
          <w:szCs w:val="24"/>
        </w:rPr>
        <w:t>Στοιχεία ασφαλιστικής εταιρείας</w:t>
      </w:r>
      <w:r>
        <w:rPr>
          <w:rFonts w:ascii="Calibri" w:hAnsi="Calibri" w:cs="Calibri"/>
          <w:sz w:val="24"/>
          <w:szCs w:val="24"/>
          <w:lang w:val="en-US"/>
        </w:rPr>
        <w:t>:</w:t>
      </w:r>
    </w:p>
    <w:tbl>
      <w:tblPr>
        <w:tblW w:w="8534" w:type="dxa"/>
        <w:tblInd w:w="-123" w:type="dxa"/>
        <w:tblLayout w:type="fixed"/>
        <w:tblLook w:val="0000" w:firstRow="0" w:lastRow="0" w:firstColumn="0" w:lastColumn="0" w:noHBand="0" w:noVBand="0"/>
      </w:tblPr>
      <w:tblGrid>
        <w:gridCol w:w="4251"/>
        <w:gridCol w:w="4283"/>
      </w:tblGrid>
      <w:tr w:rsidR="00B43AEA" w14:paraId="2B7D8EC5" w14:textId="77777777">
        <w:tc>
          <w:tcPr>
            <w:tcW w:w="8533" w:type="dxa"/>
            <w:gridSpan w:val="2"/>
            <w:tcBorders>
              <w:top w:val="single" w:sz="4" w:space="0" w:color="000000"/>
              <w:left w:val="single" w:sz="4" w:space="0" w:color="000000"/>
              <w:bottom w:val="single" w:sz="4" w:space="0" w:color="000000"/>
              <w:right w:val="single" w:sz="4" w:space="0" w:color="000000"/>
            </w:tcBorders>
          </w:tcPr>
          <w:p w14:paraId="57C7EA8A" w14:textId="77777777" w:rsidR="00B43AEA" w:rsidRDefault="000A54FB">
            <w:pPr>
              <w:pStyle w:val="Standard"/>
            </w:pPr>
            <w:r>
              <w:rPr>
                <w:rFonts w:ascii="Calibri" w:hAnsi="Calibri" w:cs="Calibri"/>
              </w:rPr>
              <w:t>Επωνυμία</w:t>
            </w:r>
            <w:r>
              <w:rPr>
                <w:rFonts w:ascii="Calibri" w:hAnsi="Calibri" w:cs="Calibri"/>
                <w:lang w:val="en-US"/>
              </w:rPr>
              <w:t>:</w:t>
            </w:r>
          </w:p>
        </w:tc>
      </w:tr>
      <w:tr w:rsidR="00B43AEA" w14:paraId="09A42F62" w14:textId="77777777">
        <w:tc>
          <w:tcPr>
            <w:tcW w:w="8533" w:type="dxa"/>
            <w:gridSpan w:val="2"/>
            <w:tcBorders>
              <w:top w:val="single" w:sz="4" w:space="0" w:color="000000"/>
              <w:left w:val="single" w:sz="4" w:space="0" w:color="000000"/>
              <w:bottom w:val="single" w:sz="4" w:space="0" w:color="000000"/>
              <w:right w:val="single" w:sz="4" w:space="0" w:color="000000"/>
            </w:tcBorders>
          </w:tcPr>
          <w:p w14:paraId="0ADADEDB" w14:textId="77777777" w:rsidR="00B43AEA" w:rsidRDefault="000A54FB">
            <w:pPr>
              <w:pStyle w:val="Standard"/>
            </w:pPr>
            <w:r>
              <w:rPr>
                <w:rFonts w:ascii="Calibri" w:hAnsi="Calibri" w:cs="Calibri"/>
              </w:rPr>
              <w:t>Έδρα</w:t>
            </w:r>
            <w:r>
              <w:rPr>
                <w:rFonts w:ascii="Calibri" w:hAnsi="Calibri" w:cs="Calibri"/>
                <w:lang w:val="en-US"/>
              </w:rPr>
              <w:t xml:space="preserve"> (</w:t>
            </w:r>
            <w:r>
              <w:rPr>
                <w:rFonts w:ascii="Calibri" w:hAnsi="Calibri" w:cs="Calibri"/>
              </w:rPr>
              <w:t>Διεύθυνση)</w:t>
            </w:r>
            <w:r>
              <w:rPr>
                <w:rFonts w:ascii="Calibri" w:hAnsi="Calibri" w:cs="Calibri"/>
                <w:lang w:val="en-US"/>
              </w:rPr>
              <w:t>:</w:t>
            </w:r>
          </w:p>
        </w:tc>
      </w:tr>
      <w:tr w:rsidR="00B43AEA" w14:paraId="6BB6469C" w14:textId="77777777">
        <w:tc>
          <w:tcPr>
            <w:tcW w:w="4251" w:type="dxa"/>
            <w:tcBorders>
              <w:top w:val="single" w:sz="4" w:space="0" w:color="000000"/>
              <w:left w:val="single" w:sz="4" w:space="0" w:color="000000"/>
              <w:bottom w:val="single" w:sz="4" w:space="0" w:color="000000"/>
            </w:tcBorders>
          </w:tcPr>
          <w:p w14:paraId="7ABA8270" w14:textId="77777777" w:rsidR="00B43AEA" w:rsidRDefault="000A54FB">
            <w:pPr>
              <w:pStyle w:val="Standard"/>
            </w:pPr>
            <w:r>
              <w:rPr>
                <w:rFonts w:ascii="Calibri" w:hAnsi="Calibri" w:cs="Calibri"/>
              </w:rPr>
              <w:t>Τηλέφωνο</w:t>
            </w:r>
            <w:r>
              <w:rPr>
                <w:rFonts w:ascii="Calibri" w:hAnsi="Calibri" w:cs="Calibri"/>
                <w:lang w:val="en-US"/>
              </w:rPr>
              <w:t>:</w:t>
            </w:r>
          </w:p>
        </w:tc>
        <w:tc>
          <w:tcPr>
            <w:tcW w:w="4282" w:type="dxa"/>
            <w:tcBorders>
              <w:top w:val="single" w:sz="4" w:space="0" w:color="000000"/>
              <w:left w:val="single" w:sz="4" w:space="0" w:color="000000"/>
              <w:bottom w:val="single" w:sz="4" w:space="0" w:color="000000"/>
              <w:right w:val="single" w:sz="4" w:space="0" w:color="000000"/>
            </w:tcBorders>
          </w:tcPr>
          <w:p w14:paraId="602AF999" w14:textId="77777777" w:rsidR="00B43AEA" w:rsidRDefault="00B43AEA">
            <w:pPr>
              <w:pStyle w:val="Standard"/>
              <w:rPr>
                <w:rFonts w:ascii="Calibri" w:hAnsi="Calibri" w:cs="Calibri"/>
                <w:lang w:val="en-US"/>
              </w:rPr>
            </w:pPr>
          </w:p>
        </w:tc>
      </w:tr>
      <w:tr w:rsidR="00B43AEA" w14:paraId="3881FAF4" w14:textId="77777777">
        <w:tc>
          <w:tcPr>
            <w:tcW w:w="8533" w:type="dxa"/>
            <w:gridSpan w:val="2"/>
            <w:tcBorders>
              <w:top w:val="single" w:sz="4" w:space="0" w:color="000000"/>
              <w:left w:val="single" w:sz="4" w:space="0" w:color="000000"/>
              <w:bottom w:val="single" w:sz="4" w:space="0" w:color="000000"/>
              <w:right w:val="single" w:sz="4" w:space="0" w:color="000000"/>
            </w:tcBorders>
          </w:tcPr>
          <w:p w14:paraId="4ABFBB51" w14:textId="77777777" w:rsidR="00B43AEA" w:rsidRDefault="000A54FB">
            <w:pPr>
              <w:pStyle w:val="Standard"/>
              <w:rPr>
                <w:rFonts w:ascii="Calibri" w:hAnsi="Calibri" w:cs="Calibri"/>
                <w:lang w:val="en-US"/>
              </w:rPr>
            </w:pPr>
            <w:r>
              <w:rPr>
                <w:rFonts w:ascii="Calibri" w:hAnsi="Calibri" w:cs="Calibri"/>
                <w:lang w:val="en-US"/>
              </w:rPr>
              <w:t>Email:</w:t>
            </w:r>
          </w:p>
        </w:tc>
      </w:tr>
      <w:tr w:rsidR="00B43AEA" w14:paraId="27EA54D6" w14:textId="77777777">
        <w:tc>
          <w:tcPr>
            <w:tcW w:w="8533" w:type="dxa"/>
            <w:gridSpan w:val="2"/>
            <w:tcBorders>
              <w:top w:val="single" w:sz="4" w:space="0" w:color="000000"/>
              <w:left w:val="single" w:sz="4" w:space="0" w:color="000000"/>
              <w:bottom w:val="single" w:sz="4" w:space="0" w:color="000000"/>
              <w:right w:val="single" w:sz="4" w:space="0" w:color="000000"/>
            </w:tcBorders>
          </w:tcPr>
          <w:p w14:paraId="6D852506" w14:textId="77777777" w:rsidR="00B43AEA" w:rsidRDefault="000A54FB">
            <w:pPr>
              <w:pStyle w:val="Standard"/>
            </w:pPr>
            <w:r>
              <w:rPr>
                <w:rFonts w:ascii="Calibri" w:hAnsi="Calibri" w:cs="Calibri"/>
              </w:rPr>
              <w:t>Όνομα Υπευθύνου</w:t>
            </w:r>
            <w:r>
              <w:rPr>
                <w:rFonts w:ascii="Calibri" w:hAnsi="Calibri" w:cs="Calibri"/>
                <w:lang w:val="en-US"/>
              </w:rPr>
              <w:t>:</w:t>
            </w:r>
          </w:p>
        </w:tc>
      </w:tr>
    </w:tbl>
    <w:p w14:paraId="63C560BE" w14:textId="77777777" w:rsidR="00B43AEA" w:rsidRDefault="00B43AEA">
      <w:pPr>
        <w:pStyle w:val="Standard"/>
        <w:rPr>
          <w:rFonts w:ascii="Calibri" w:hAnsi="Calibri" w:cs="Calibri"/>
          <w:bCs/>
        </w:rPr>
      </w:pPr>
    </w:p>
    <w:p w14:paraId="261D5269" w14:textId="77777777" w:rsidR="00B43AEA" w:rsidRDefault="000A54FB">
      <w:pPr>
        <w:pStyle w:val="Standard"/>
      </w:pPr>
      <w:r>
        <w:rPr>
          <w:rFonts w:ascii="Calibri" w:hAnsi="Calibri" w:cs="Calibri"/>
          <w:b/>
          <w:bCs/>
        </w:rPr>
        <w:t>Ιστορικό</w:t>
      </w:r>
      <w:r>
        <w:rPr>
          <w:rFonts w:ascii="Calibri" w:hAnsi="Calibri" w:cs="Calibri"/>
          <w:b/>
          <w:bCs/>
          <w:lang w:val="en-US"/>
        </w:rPr>
        <w:t>:</w:t>
      </w:r>
    </w:p>
    <w:tbl>
      <w:tblPr>
        <w:tblW w:w="8563" w:type="dxa"/>
        <w:tblInd w:w="-126" w:type="dxa"/>
        <w:tblLayout w:type="fixed"/>
        <w:tblLook w:val="0000" w:firstRow="0" w:lastRow="0" w:firstColumn="0" w:lastColumn="0" w:noHBand="0" w:noVBand="0"/>
      </w:tblPr>
      <w:tblGrid>
        <w:gridCol w:w="8563"/>
      </w:tblGrid>
      <w:tr w:rsidR="00B43AEA" w14:paraId="449B3D5D" w14:textId="77777777">
        <w:trPr>
          <w:trHeight w:val="23"/>
        </w:trPr>
        <w:tc>
          <w:tcPr>
            <w:tcW w:w="8563" w:type="dxa"/>
            <w:tcBorders>
              <w:top w:val="single" w:sz="4" w:space="0" w:color="000000"/>
              <w:left w:val="single" w:sz="4" w:space="0" w:color="000000"/>
              <w:bottom w:val="single" w:sz="4" w:space="0" w:color="000000"/>
              <w:right w:val="single" w:sz="4" w:space="0" w:color="000000"/>
            </w:tcBorders>
          </w:tcPr>
          <w:p w14:paraId="4DEF4383" w14:textId="77777777" w:rsidR="00B43AEA" w:rsidRDefault="000A54FB">
            <w:pPr>
              <w:pStyle w:val="Textbody"/>
              <w:jc w:val="both"/>
              <w:rPr>
                <w:rFonts w:ascii="Calibri" w:hAnsi="Calibri" w:cs="Calibri"/>
              </w:rPr>
            </w:pPr>
            <w:r>
              <w:rPr>
                <w:rFonts w:ascii="Calibri" w:hAnsi="Calibri" w:cs="Calibri"/>
              </w:rPr>
              <w:t xml:space="preserve">Διαμαρτύρομαι για την κατά ……...% αύξηση των ασφαλίστρων για την ασφαλιστική περίοδο από …….. έως …..…. στην υπ’ </w:t>
            </w:r>
            <w:proofErr w:type="spellStart"/>
            <w:r>
              <w:rPr>
                <w:rFonts w:ascii="Calibri" w:hAnsi="Calibri" w:cs="Calibri"/>
              </w:rPr>
              <w:t>αριθ</w:t>
            </w:r>
            <w:proofErr w:type="spellEnd"/>
            <w:r>
              <w:rPr>
                <w:rFonts w:ascii="Calibri" w:hAnsi="Calibri" w:cs="Calibri"/>
              </w:rPr>
              <w:t xml:space="preserve"> .……………….……/έτος…………..σύμβαση ασφάλισης υγείας (ισόβιας ή μακροχρόνιας διάρκειας).</w:t>
            </w:r>
          </w:p>
          <w:p w14:paraId="6EFDC95C" w14:textId="77777777" w:rsidR="00B43AEA" w:rsidRDefault="000A54FB">
            <w:pPr>
              <w:pStyle w:val="Textbody"/>
              <w:jc w:val="both"/>
              <w:rPr>
                <w:rFonts w:ascii="Calibri" w:hAnsi="Calibri" w:cs="Calibri"/>
              </w:rPr>
            </w:pPr>
            <w:r>
              <w:rPr>
                <w:rFonts w:ascii="Calibri" w:hAnsi="Calibri" w:cs="Calibri"/>
              </w:rPr>
              <w:t>Σας δηλώνω ότι, θεωρώ την αύξηση αυτή υπερβολική, καταχρηστική και αυθαίρετη. Δεν την αποδέχομαι και ζητώ την ανάκλησή της, καθότι με έμμεσο μη νόμιμο τρόπο με οδηγείτε στην υποχρεωτική λύση του μακροχρόνιου συμβολαίου υγείας, για το οποίο ανελλιπώς και με μεγάλο οικονομικό κόστος καταβάλλω τα ασφάλιστρα με συνέπεια έως και σήμερα.</w:t>
            </w:r>
          </w:p>
          <w:p w14:paraId="6643EE8B" w14:textId="3747DE58" w:rsidR="00B43AEA" w:rsidRPr="000A54FB" w:rsidRDefault="000A54FB">
            <w:pPr>
              <w:pStyle w:val="Textbody"/>
              <w:jc w:val="both"/>
              <w:rPr>
                <w:rFonts w:ascii="Calibri" w:hAnsi="Calibri" w:cs="Calibri"/>
              </w:rPr>
            </w:pPr>
            <w:r>
              <w:rPr>
                <w:rFonts w:ascii="Calibri" w:hAnsi="Calibri" w:cs="Calibri"/>
              </w:rPr>
              <w:t>Παράλληλα, καθότι δεν έχει ληφθεί μέριμνα για τις αναπροσαρμογές των ασφαλίστρων για το έτος 2026</w:t>
            </w:r>
            <w:r>
              <w:rPr>
                <w:rFonts w:ascii="Calibri" w:hAnsi="Calibri" w:cs="Calibri"/>
              </w:rPr>
              <w:t xml:space="preserve">, λόγω της μη </w:t>
            </w:r>
            <w:r w:rsidRPr="000A54FB">
              <w:rPr>
                <w:rFonts w:ascii="Calibri" w:hAnsi="Calibri" w:cs="Calibri"/>
              </w:rPr>
              <w:t>κατάρτιση</w:t>
            </w:r>
            <w:r>
              <w:rPr>
                <w:rFonts w:ascii="Calibri" w:hAnsi="Calibri" w:cs="Calibri"/>
              </w:rPr>
              <w:t>ς και δημοσίευσης</w:t>
            </w:r>
            <w:r w:rsidRPr="000A54FB">
              <w:rPr>
                <w:rFonts w:ascii="Calibri" w:hAnsi="Calibri" w:cs="Calibri"/>
              </w:rPr>
              <w:t xml:space="preserve"> του νέου δείκτη, ο οποίος σύμφωνα με την </w:t>
            </w:r>
            <w:proofErr w:type="spellStart"/>
            <w:r w:rsidRPr="000A54FB">
              <w:rPr>
                <w:rFonts w:ascii="Calibri" w:hAnsi="Calibri" w:cs="Calibri"/>
              </w:rPr>
              <w:t>υπ’αρ</w:t>
            </w:r>
            <w:proofErr w:type="spellEnd"/>
            <w:r w:rsidRPr="000A54FB">
              <w:rPr>
                <w:rFonts w:ascii="Calibri" w:hAnsi="Calibri" w:cs="Calibri"/>
              </w:rPr>
              <w:t>. Απόφαση 74816/30/09/2025 θα δημοσιεύεται από την Ελληνική Στατιστική Αρχή (ΕΛ.ΣΤΑΤ.) με ισχύ από 01.01.2026</w:t>
            </w:r>
            <w:r>
              <w:rPr>
                <w:rFonts w:ascii="Calibri" w:hAnsi="Calibri" w:cs="Calibri"/>
              </w:rPr>
              <w:t xml:space="preserve">, </w:t>
            </w:r>
            <w:r>
              <w:rPr>
                <w:rFonts w:ascii="Calibri" w:hAnsi="Calibri" w:cs="Calibri"/>
              </w:rPr>
              <w:t xml:space="preserve"> η αναπροσαρμογή του ασφαλίστρου να μην υπερβαίνει το ποσοστό του </w:t>
            </w:r>
            <w:proofErr w:type="spellStart"/>
            <w:r>
              <w:rPr>
                <w:rFonts w:ascii="Calibri" w:hAnsi="Calibri" w:cs="Calibri"/>
              </w:rPr>
              <w:t>Υποδείκτη</w:t>
            </w:r>
            <w:proofErr w:type="spellEnd"/>
            <w:r>
              <w:rPr>
                <w:rFonts w:ascii="Calibri" w:hAnsi="Calibri" w:cs="Calibri"/>
              </w:rPr>
              <w:t xml:space="preserve"> Υγείας του Δείκτη Τιμών Καταναλωτή (ΔΤΚ) της Ελληνικής Στατιστικής Αρχής</w:t>
            </w:r>
            <w:r w:rsidRPr="000A54FB">
              <w:rPr>
                <w:rFonts w:ascii="Calibri" w:hAnsi="Calibri" w:cs="Calibri"/>
              </w:rPr>
              <w:t>.</w:t>
            </w:r>
          </w:p>
          <w:p w14:paraId="57233F15" w14:textId="5B29B880" w:rsidR="00B43AEA" w:rsidRDefault="000A54FB">
            <w:pPr>
              <w:pStyle w:val="Textbody"/>
              <w:jc w:val="both"/>
              <w:rPr>
                <w:rFonts w:ascii="Calibri" w:hAnsi="Calibri" w:cs="Calibri"/>
              </w:rPr>
            </w:pPr>
            <w:r>
              <w:rPr>
                <w:rFonts w:ascii="Calibri" w:hAnsi="Calibri" w:cs="Calibri"/>
              </w:rPr>
              <w:t xml:space="preserve">Άλλωστε ο δείκτης του ΙΟΒΕ είχε ως αποτέλεσμα τις υπέρογκες αυξήσεις ασφαλίστρων στα συμβόλαια υγείας τα τελευταία χρόνια, οι οποίες πραγματοποιούνταν με κριτήρια ασαφή, υποκειμενικά, αόριστα και μη προβλέψιμα για τον καταναλωτή και από τις οποίες έχω ζημιωθεί ανυπέρβλητα. </w:t>
            </w:r>
          </w:p>
          <w:p w14:paraId="7E37FABE" w14:textId="77777777" w:rsidR="00B43AEA" w:rsidRDefault="000A54FB">
            <w:pPr>
              <w:pStyle w:val="Textbody"/>
              <w:spacing w:after="120"/>
              <w:jc w:val="both"/>
              <w:rPr>
                <w:rFonts w:ascii="Calibri" w:hAnsi="Calibri" w:cs="Calibri"/>
                <w:lang w:eastAsia="el-GR"/>
              </w:rPr>
            </w:pPr>
            <w:r>
              <w:rPr>
                <w:rFonts w:ascii="Calibri" w:hAnsi="Calibri" w:cs="Calibri"/>
                <w:lang w:val="en-US"/>
              </w:rPr>
              <w:t>E</w:t>
            </w:r>
            <w:r>
              <w:rPr>
                <w:rFonts w:ascii="Calibri" w:hAnsi="Calibri" w:cs="Calibri"/>
              </w:rPr>
              <w:t>ξ άλλου, σύμφωνα με τον ν. 2251/94 όπως τροποποιήθηκε και ισχύει σήμερα, η μονομερής αναπροσαρμογή των ασφαλίστρων, δίχως εύλογα, διαφανή και αντικειμενικά κριτήρια, έχει κριθεί παράνομη και καταχρηστική.</w:t>
            </w:r>
          </w:p>
        </w:tc>
      </w:tr>
      <w:tr w:rsidR="00B43AEA" w14:paraId="49F63B85" w14:textId="77777777">
        <w:trPr>
          <w:trHeight w:val="23"/>
        </w:trPr>
        <w:tc>
          <w:tcPr>
            <w:tcW w:w="8563" w:type="dxa"/>
            <w:tcBorders>
              <w:top w:val="single" w:sz="4" w:space="0" w:color="000000"/>
              <w:left w:val="single" w:sz="4" w:space="0" w:color="000000"/>
              <w:bottom w:val="single" w:sz="4" w:space="0" w:color="000000"/>
              <w:right w:val="single" w:sz="4" w:space="0" w:color="000000"/>
            </w:tcBorders>
          </w:tcPr>
          <w:p w14:paraId="128DF9D2" w14:textId="77777777" w:rsidR="00B43AEA" w:rsidRDefault="000A54FB">
            <w:pPr>
              <w:pStyle w:val="Textbody"/>
              <w:jc w:val="both"/>
              <w:rPr>
                <w:rFonts w:ascii="Calibri" w:hAnsi="Calibri" w:cs="Calibri"/>
              </w:rPr>
            </w:pPr>
            <w:r>
              <w:rPr>
                <w:rFonts w:ascii="Calibri" w:hAnsi="Calibri" w:cs="Calibri"/>
              </w:rPr>
              <w:t>Για τους λόγους αυτούς,</w:t>
            </w:r>
          </w:p>
          <w:p w14:paraId="6BB5A961" w14:textId="77777777" w:rsidR="00B43AEA" w:rsidRDefault="000A54FB">
            <w:pPr>
              <w:pStyle w:val="Textbody"/>
              <w:jc w:val="center"/>
              <w:rPr>
                <w:rFonts w:ascii="Calibri" w:hAnsi="Calibri" w:cs="Calibri"/>
                <w:b/>
              </w:rPr>
            </w:pPr>
            <w:r>
              <w:rPr>
                <w:rFonts w:ascii="Calibri" w:hAnsi="Calibri" w:cs="Calibri"/>
                <w:b/>
              </w:rPr>
              <w:t>ΖΗΤΩ</w:t>
            </w:r>
          </w:p>
          <w:p w14:paraId="332FE201" w14:textId="77777777" w:rsidR="00B43AEA" w:rsidRDefault="000A54FB">
            <w:pPr>
              <w:pStyle w:val="Textbody"/>
              <w:jc w:val="both"/>
              <w:rPr>
                <w:rFonts w:ascii="Calibri" w:hAnsi="Calibri" w:cs="Calibri"/>
              </w:rPr>
            </w:pPr>
            <w:r>
              <w:rPr>
                <w:rFonts w:ascii="Calibri" w:hAnsi="Calibri" w:cs="Calibri"/>
              </w:rPr>
              <w:t>1) Να αποσύρετε την ως άνω αύξηση ως παράνομη και καταχρηστική,</w:t>
            </w:r>
          </w:p>
          <w:p w14:paraId="4EFE0C44" w14:textId="75FA563B" w:rsidR="00B43AEA" w:rsidRDefault="000A54FB">
            <w:pPr>
              <w:pStyle w:val="Textbody"/>
              <w:jc w:val="both"/>
              <w:rPr>
                <w:rFonts w:ascii="Calibri" w:hAnsi="Calibri" w:cs="Calibri"/>
              </w:rPr>
            </w:pPr>
            <w:r>
              <w:rPr>
                <w:rFonts w:ascii="Calibri" w:hAnsi="Calibri" w:cs="Calibri"/>
              </w:rPr>
              <w:t xml:space="preserve">2) Να μην υπερβαίνει η αύξηση το ποσοστό του </w:t>
            </w:r>
            <w:proofErr w:type="spellStart"/>
            <w:r>
              <w:rPr>
                <w:rFonts w:ascii="Calibri" w:hAnsi="Calibri" w:cs="Calibri"/>
              </w:rPr>
              <w:t>Υποδείκτη</w:t>
            </w:r>
            <w:proofErr w:type="spellEnd"/>
            <w:r>
              <w:rPr>
                <w:rFonts w:ascii="Calibri" w:hAnsi="Calibri" w:cs="Calibri"/>
              </w:rPr>
              <w:t xml:space="preserve"> Υγείας του Δείκτη Τιμών </w:t>
            </w:r>
            <w:r>
              <w:rPr>
                <w:rFonts w:ascii="Calibri" w:hAnsi="Calibri" w:cs="Calibri"/>
              </w:rPr>
              <w:lastRenderedPageBreak/>
              <w:t>Καταναλωτή της Ελληνικής Στατιστικής Αρχής,</w:t>
            </w:r>
          </w:p>
          <w:p w14:paraId="0329669F" w14:textId="1FCAFD36" w:rsidR="00B43AEA" w:rsidRDefault="000A54FB">
            <w:pPr>
              <w:pStyle w:val="Textbody"/>
              <w:jc w:val="both"/>
              <w:rPr>
                <w:rFonts w:ascii="Calibri" w:hAnsi="Calibri" w:cs="Calibri"/>
              </w:rPr>
            </w:pPr>
            <w:r>
              <w:rPr>
                <w:rFonts w:ascii="Calibri" w:hAnsi="Calibri" w:cs="Calibri"/>
              </w:rPr>
              <w:t xml:space="preserve">3) Να είστε στο εξής </w:t>
            </w:r>
            <w:r>
              <w:rPr>
                <w:rFonts w:ascii="Calibri" w:hAnsi="Calibri" w:cs="Calibri"/>
              </w:rPr>
              <w:t>σαφείς και αναλυτικοί στα ποσά των ασφαλίστρων, την ανάλυσή τους και τον τρόπο που υπολογίζονται οι όποιες αναπροσαρμογές. Πίνακες θα πρέπει να υπάρχουν απαρέγκλιτα κάθε χρόνο στην ειδοποίηση του ασφαλισμένου ώστε να μπορεί αυτός να ελέγχει τον τρόπο και την εγκυρότητα της αύξησης του ασφαλίστρου,</w:t>
            </w:r>
          </w:p>
          <w:p w14:paraId="66529409" w14:textId="77777777" w:rsidR="00B43AEA" w:rsidRDefault="000A54FB">
            <w:pPr>
              <w:pStyle w:val="Textbody"/>
              <w:jc w:val="both"/>
              <w:rPr>
                <w:rFonts w:ascii="Calibri" w:hAnsi="Calibri" w:cs="Calibri"/>
              </w:rPr>
            </w:pPr>
            <w:r>
              <w:rPr>
                <w:rFonts w:ascii="Calibri" w:hAnsi="Calibri" w:cs="Calibri"/>
              </w:rPr>
              <w:t>4) Να εγκαταλείψετε αμέσως την τακτική των συνεχών αυξήσεων των ασφαλίστρων, σήμερα αλλά και στο μέλλον.</w:t>
            </w:r>
          </w:p>
          <w:p w14:paraId="090618E8" w14:textId="77777777" w:rsidR="00B43AEA" w:rsidRDefault="000A54FB">
            <w:pPr>
              <w:pStyle w:val="Textbody"/>
              <w:spacing w:after="120"/>
              <w:jc w:val="both"/>
            </w:pPr>
            <w:r>
              <w:rPr>
                <w:rFonts w:ascii="Calibri" w:hAnsi="Calibri" w:cs="Calibri"/>
              </w:rPr>
              <w:t>Σε αντίθετη περίπτωση επιφυλάσσομαι για κάθε νόμιμο δικαίωμα.</w:t>
            </w:r>
          </w:p>
        </w:tc>
      </w:tr>
    </w:tbl>
    <w:p w14:paraId="065642D9" w14:textId="77777777" w:rsidR="00B43AEA" w:rsidRDefault="00B43AEA">
      <w:pPr>
        <w:pStyle w:val="Standard"/>
        <w:jc w:val="both"/>
        <w:rPr>
          <w:rFonts w:ascii="Calibri" w:hAnsi="Calibri" w:cs="Calibri"/>
          <w:b/>
        </w:rPr>
      </w:pPr>
    </w:p>
    <w:p w14:paraId="364F3707" w14:textId="77777777" w:rsidR="00B43AEA" w:rsidRDefault="000A54FB">
      <w:pPr>
        <w:pStyle w:val="Standard"/>
        <w:jc w:val="both"/>
      </w:pPr>
      <w:r>
        <w:rPr>
          <w:rFonts w:ascii="Calibri" w:hAnsi="Calibri" w:cs="Calibri"/>
          <w:b/>
          <w:bCs/>
        </w:rPr>
        <w:t>Συνημμένα</w:t>
      </w:r>
      <w:r>
        <w:rPr>
          <w:rFonts w:ascii="Calibri" w:hAnsi="Calibri" w:cs="Calibri"/>
          <w:b/>
          <w:bCs/>
          <w:lang w:val="en-US"/>
        </w:rPr>
        <w:t xml:space="preserve"> </w:t>
      </w:r>
      <w:r>
        <w:rPr>
          <w:rFonts w:ascii="Calibri" w:hAnsi="Calibri" w:cs="Calibri"/>
          <w:b/>
          <w:bCs/>
        </w:rPr>
        <w:t>έγγραφα</w:t>
      </w:r>
      <w:r>
        <w:rPr>
          <w:rFonts w:ascii="Calibri" w:hAnsi="Calibri" w:cs="Calibri"/>
          <w:b/>
          <w:bCs/>
          <w:lang w:val="en-US"/>
        </w:rPr>
        <w:t>:</w:t>
      </w:r>
    </w:p>
    <w:tbl>
      <w:tblPr>
        <w:tblW w:w="8552" w:type="dxa"/>
        <w:tblInd w:w="-123" w:type="dxa"/>
        <w:tblLayout w:type="fixed"/>
        <w:tblLook w:val="0000" w:firstRow="0" w:lastRow="0" w:firstColumn="0" w:lastColumn="0" w:noHBand="0" w:noVBand="0"/>
      </w:tblPr>
      <w:tblGrid>
        <w:gridCol w:w="8552"/>
      </w:tblGrid>
      <w:tr w:rsidR="00B43AEA" w14:paraId="4F2F2A71" w14:textId="77777777">
        <w:trPr>
          <w:trHeight w:val="907"/>
        </w:trPr>
        <w:tc>
          <w:tcPr>
            <w:tcW w:w="8552" w:type="dxa"/>
            <w:tcBorders>
              <w:top w:val="single" w:sz="4" w:space="0" w:color="000000"/>
              <w:left w:val="single" w:sz="4" w:space="0" w:color="000000"/>
              <w:bottom w:val="single" w:sz="4" w:space="0" w:color="000000"/>
              <w:right w:val="single" w:sz="4" w:space="0" w:color="000000"/>
            </w:tcBorders>
          </w:tcPr>
          <w:p w14:paraId="17FEEA3A" w14:textId="77777777" w:rsidR="00B43AEA" w:rsidRDefault="00B43AEA">
            <w:pPr>
              <w:pStyle w:val="Standard"/>
              <w:numPr>
                <w:ilvl w:val="0"/>
                <w:numId w:val="1"/>
              </w:numPr>
              <w:snapToGrid w:val="0"/>
              <w:jc w:val="both"/>
            </w:pPr>
          </w:p>
          <w:p w14:paraId="296C6F04" w14:textId="77777777" w:rsidR="00B43AEA" w:rsidRDefault="00B43AEA">
            <w:pPr>
              <w:pStyle w:val="Standard"/>
              <w:numPr>
                <w:ilvl w:val="0"/>
                <w:numId w:val="8"/>
              </w:numPr>
              <w:jc w:val="both"/>
              <w:rPr>
                <w:rFonts w:ascii="Calibri" w:hAnsi="Calibri" w:cs="Calibri"/>
                <w:b/>
                <w:bCs/>
                <w:lang w:val="en-US"/>
              </w:rPr>
            </w:pPr>
          </w:p>
          <w:p w14:paraId="3FEBABEB" w14:textId="77777777" w:rsidR="00B43AEA" w:rsidRDefault="00B43AEA">
            <w:pPr>
              <w:pStyle w:val="Standard"/>
              <w:numPr>
                <w:ilvl w:val="0"/>
                <w:numId w:val="9"/>
              </w:numPr>
              <w:jc w:val="both"/>
              <w:rPr>
                <w:rFonts w:ascii="Calibri" w:hAnsi="Calibri" w:cs="Calibri"/>
                <w:b/>
                <w:bCs/>
                <w:lang w:val="en-US"/>
              </w:rPr>
            </w:pPr>
          </w:p>
        </w:tc>
      </w:tr>
    </w:tbl>
    <w:p w14:paraId="5F7C033F" w14:textId="77777777" w:rsidR="00B43AEA" w:rsidRDefault="00B43AEA">
      <w:pPr>
        <w:pStyle w:val="Standard"/>
        <w:jc w:val="both"/>
        <w:rPr>
          <w:rFonts w:ascii="Calibri" w:hAnsi="Calibri" w:cs="Calibri"/>
          <w:b/>
          <w:bCs/>
        </w:rPr>
      </w:pPr>
    </w:p>
    <w:p w14:paraId="33956BB1" w14:textId="77777777" w:rsidR="00B43AEA" w:rsidRDefault="000A54FB">
      <w:pPr>
        <w:pStyle w:val="Standard"/>
        <w:jc w:val="both"/>
        <w:rPr>
          <w:rFonts w:ascii="Calibri" w:hAnsi="Calibri" w:cs="Calibri"/>
        </w:rPr>
      </w:pPr>
      <w:r>
        <w:rPr>
          <w:rFonts w:ascii="Calibri" w:hAnsi="Calibri" w:cs="Calibri"/>
        </w:rPr>
        <w:t>Παρακαλώ για την έγγραφη ενημέρωσή μου.</w:t>
      </w:r>
    </w:p>
    <w:p w14:paraId="06513D0C" w14:textId="77777777" w:rsidR="00B43AEA" w:rsidRDefault="000A54FB">
      <w:pPr>
        <w:pStyle w:val="Standard"/>
        <w:jc w:val="right"/>
      </w:pPr>
      <w:r>
        <w:rPr>
          <w:rFonts w:ascii="Calibri" w:eastAsia="Calibri" w:hAnsi="Calibri" w:cs="Calibri"/>
        </w:rPr>
        <w:t xml:space="preserve">       …… </w:t>
      </w:r>
      <w:r>
        <w:rPr>
          <w:rFonts w:ascii="Calibri" w:hAnsi="Calibri" w:cs="Calibri"/>
        </w:rPr>
        <w:t>/ …… / 20….</w:t>
      </w:r>
    </w:p>
    <w:p w14:paraId="759F9D5E" w14:textId="77777777" w:rsidR="00B43AEA" w:rsidRDefault="000A54FB">
      <w:pPr>
        <w:pStyle w:val="Standard"/>
        <w:jc w:val="right"/>
        <w:rPr>
          <w:rFonts w:ascii="Calibri" w:hAnsi="Calibri" w:cs="Calibri"/>
        </w:rPr>
      </w:pPr>
      <w:r>
        <w:rPr>
          <w:rFonts w:ascii="Calibri" w:hAnsi="Calibri" w:cs="Calibri"/>
        </w:rPr>
        <w:t xml:space="preserve">Ο/Η  </w:t>
      </w:r>
      <w:proofErr w:type="spellStart"/>
      <w:r>
        <w:rPr>
          <w:rFonts w:ascii="Calibri" w:hAnsi="Calibri" w:cs="Calibri"/>
        </w:rPr>
        <w:t>αιτ</w:t>
      </w:r>
      <w:proofErr w:type="spellEnd"/>
      <w:r>
        <w:rPr>
          <w:rFonts w:ascii="Calibri" w:hAnsi="Calibri" w:cs="Calibri"/>
        </w:rPr>
        <w:t>………</w:t>
      </w:r>
    </w:p>
    <w:p w14:paraId="07651F34" w14:textId="77777777" w:rsidR="00B43AEA" w:rsidRDefault="000A54FB">
      <w:pPr>
        <w:pStyle w:val="Standard"/>
        <w:rPr>
          <w:rFonts w:ascii="Calibri" w:hAnsi="Calibri" w:cs="Calibri"/>
        </w:rPr>
      </w:pPr>
      <w:r>
        <w:rPr>
          <w:rFonts w:ascii="Calibri" w:hAnsi="Calibri" w:cs="Calibri"/>
        </w:rPr>
        <w:t>Κοινοποίηση:</w:t>
      </w:r>
    </w:p>
    <w:p w14:paraId="4D6AD1B3" w14:textId="77777777" w:rsidR="00B43AEA" w:rsidRDefault="000A54FB">
      <w:pPr>
        <w:pStyle w:val="Standard"/>
        <w:numPr>
          <w:ilvl w:val="0"/>
          <w:numId w:val="10"/>
        </w:numPr>
        <w:jc w:val="both"/>
        <w:rPr>
          <w:rFonts w:ascii="Calibri" w:hAnsi="Calibri" w:cs="Calibri"/>
        </w:rPr>
      </w:pPr>
      <w:r>
        <w:rPr>
          <w:rFonts w:ascii="Calibri" w:hAnsi="Calibri" w:cs="Calibri"/>
        </w:rPr>
        <w:t>Ε.Κ.ΠΟΙ.ΖΩ.</w:t>
      </w:r>
    </w:p>
    <w:p w14:paraId="15FBA8A1" w14:textId="77777777" w:rsidR="00B43AEA" w:rsidRDefault="000A54FB">
      <w:pPr>
        <w:pStyle w:val="Standard"/>
        <w:ind w:left="787"/>
        <w:jc w:val="both"/>
      </w:pPr>
      <w:r>
        <w:rPr>
          <w:rFonts w:ascii="Calibri" w:hAnsi="Calibri" w:cs="Calibri"/>
          <w:lang w:val="en-US"/>
        </w:rPr>
        <w:t>E</w:t>
      </w:r>
      <w:r>
        <w:rPr>
          <w:rFonts w:ascii="Calibri" w:hAnsi="Calibri" w:cs="Calibri"/>
          <w:lang w:val="de-DE"/>
        </w:rPr>
        <w:t>-mail:</w:t>
      </w:r>
      <w:r>
        <w:rPr>
          <w:rFonts w:ascii="Calibri" w:hAnsi="Calibri" w:cs="Calibri"/>
          <w:lang w:val="fr-FR"/>
        </w:rPr>
        <w:t xml:space="preserve"> </w:t>
      </w:r>
      <w:hyperlink r:id="rId5">
        <w:r>
          <w:rPr>
            <w:rFonts w:ascii="Calibri" w:hAnsi="Calibri" w:cs="Calibri"/>
            <w:color w:val="000080"/>
            <w:u w:val="single"/>
            <w:lang w:val="fr-FR"/>
          </w:rPr>
          <w:t>info@ekpizo.gr</w:t>
        </w:r>
      </w:hyperlink>
    </w:p>
    <w:p w14:paraId="7280F1D7" w14:textId="77777777" w:rsidR="00B43AEA" w:rsidRDefault="000A54FB">
      <w:pPr>
        <w:pStyle w:val="Standard"/>
        <w:numPr>
          <w:ilvl w:val="0"/>
          <w:numId w:val="11"/>
        </w:numPr>
        <w:jc w:val="both"/>
        <w:rPr>
          <w:rFonts w:ascii="Calibri" w:hAnsi="Calibri" w:cs="Calibri"/>
        </w:rPr>
      </w:pPr>
      <w:r>
        <w:rPr>
          <w:rFonts w:ascii="Calibri" w:hAnsi="Calibri" w:cs="Calibri"/>
        </w:rPr>
        <w:t>Γενική Διεύθυνση Αγοράς και Προστασίας Καταναλωτή</w:t>
      </w:r>
    </w:p>
    <w:p w14:paraId="57CABEA3" w14:textId="77777777" w:rsidR="00B43AEA" w:rsidRDefault="000A54FB">
      <w:pPr>
        <w:pStyle w:val="Standard"/>
        <w:ind w:left="787"/>
        <w:jc w:val="both"/>
      </w:pPr>
      <w:r>
        <w:rPr>
          <w:rFonts w:ascii="Calibri" w:hAnsi="Calibri" w:cs="Calibri"/>
          <w:lang w:val="en-US"/>
        </w:rPr>
        <w:t>E</w:t>
      </w:r>
      <w:r>
        <w:rPr>
          <w:rFonts w:ascii="Calibri" w:hAnsi="Calibri" w:cs="Calibri"/>
          <w:lang w:val="de-DE"/>
        </w:rPr>
        <w:t>-</w:t>
      </w:r>
      <w:r>
        <w:rPr>
          <w:rFonts w:ascii="Calibri" w:hAnsi="Calibri" w:cs="Calibri"/>
          <w:lang w:val="fr-FR"/>
        </w:rPr>
        <w:t xml:space="preserve">mail: </w:t>
      </w:r>
      <w:hyperlink r:id="rId6">
        <w:r>
          <w:rPr>
            <w:rFonts w:ascii="Calibri" w:hAnsi="Calibri" w:cs="Calibri"/>
            <w:lang w:val="fr-FR"/>
          </w:rPr>
          <w:t>1520@mindev.gov.gr</w:t>
        </w:r>
      </w:hyperlink>
    </w:p>
    <w:p w14:paraId="18006509" w14:textId="77777777" w:rsidR="00B43AEA" w:rsidRDefault="000A54FB">
      <w:pPr>
        <w:pStyle w:val="Textbody"/>
        <w:widowControl w:val="0"/>
        <w:numPr>
          <w:ilvl w:val="0"/>
          <w:numId w:val="12"/>
        </w:numPr>
        <w:tabs>
          <w:tab w:val="left" w:pos="720"/>
        </w:tabs>
        <w:spacing w:after="0"/>
        <w:jc w:val="both"/>
      </w:pPr>
      <w:r>
        <w:rPr>
          <w:rFonts w:ascii="Calibri" w:hAnsi="Calibri" w:cs="Calibri"/>
          <w:bCs/>
          <w:iCs/>
        </w:rPr>
        <w:t>Τράπεζα της Ελλάδος- Διεύθυνση Εποπτείας Ιδιωτικής Ασφάλισης (ΔΕΙΑ)</w:t>
      </w:r>
    </w:p>
    <w:p w14:paraId="6230BA5F" w14:textId="77777777" w:rsidR="00B43AEA" w:rsidRDefault="000A54FB">
      <w:pPr>
        <w:pStyle w:val="Textbody"/>
        <w:widowControl w:val="0"/>
        <w:tabs>
          <w:tab w:val="left" w:pos="720"/>
        </w:tabs>
        <w:spacing w:after="0"/>
        <w:jc w:val="both"/>
        <w:rPr>
          <w:lang w:val="en-US"/>
        </w:rPr>
      </w:pPr>
      <w:r w:rsidRPr="000A54FB">
        <w:rPr>
          <w:rFonts w:ascii="Calibri" w:hAnsi="Calibri" w:cs="Calibri"/>
          <w:bCs/>
          <w:iCs/>
        </w:rPr>
        <w:t xml:space="preserve">              </w:t>
      </w:r>
      <w:r>
        <w:rPr>
          <w:rFonts w:ascii="Calibri" w:hAnsi="Calibri" w:cs="Calibri"/>
          <w:bCs/>
          <w:iCs/>
          <w:lang w:val="en-US"/>
        </w:rPr>
        <w:t>E</w:t>
      </w:r>
      <w:r>
        <w:rPr>
          <w:rFonts w:ascii="Calibri" w:hAnsi="Calibri" w:cs="Calibri"/>
          <w:bCs/>
          <w:iCs/>
          <w:lang w:val="de-DE"/>
        </w:rPr>
        <w:t>-</w:t>
      </w:r>
      <w:r>
        <w:rPr>
          <w:rFonts w:ascii="Calibri" w:hAnsi="Calibri" w:cs="Calibri"/>
          <w:bCs/>
          <w:iCs/>
          <w:lang w:val="fr-FR"/>
        </w:rPr>
        <w:t xml:space="preserve">mail: </w:t>
      </w:r>
      <w:hyperlink r:id="rId7">
        <w:r>
          <w:rPr>
            <w:rFonts w:ascii="Calibri" w:hAnsi="Calibri" w:cs="Calibri"/>
            <w:bCs/>
            <w:iCs/>
            <w:lang w:val="en-US"/>
          </w:rPr>
          <w:t>dep.insurancesup@bankofgreece.gr</w:t>
        </w:r>
      </w:hyperlink>
    </w:p>
    <w:sectPr w:rsidR="00B43AEA">
      <w:pgSz w:w="11906" w:h="16838"/>
      <w:pgMar w:top="1134" w:right="1134" w:bottom="1134"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274E7"/>
    <w:multiLevelType w:val="multilevel"/>
    <w:tmpl w:val="128496C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59366B7"/>
    <w:multiLevelType w:val="multilevel"/>
    <w:tmpl w:val="8912D8DA"/>
    <w:lvl w:ilvl="0">
      <w:numFmt w:val="bullet"/>
      <w:lvlText w:val=""/>
      <w:lvlJc w:val="left"/>
      <w:pPr>
        <w:tabs>
          <w:tab w:val="num" w:pos="0"/>
        </w:tabs>
        <w:ind w:left="360" w:hanging="360"/>
      </w:pPr>
      <w:rPr>
        <w:rFonts w:ascii="Symbol" w:hAnsi="Symbol" w:cs="Symbol" w:hint="default"/>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 w15:restartNumberingAfterBreak="0">
    <w:nsid w:val="26BA57F5"/>
    <w:multiLevelType w:val="multilevel"/>
    <w:tmpl w:val="1D28D83E"/>
    <w:lvl w:ilvl="0">
      <w:start w:val="1"/>
      <w:numFmt w:val="decimal"/>
      <w:lvlText w:val="%1."/>
      <w:lvlJc w:val="left"/>
      <w:pPr>
        <w:tabs>
          <w:tab w:val="num" w:pos="0"/>
        </w:tabs>
        <w:ind w:left="787" w:hanging="360"/>
      </w:pPr>
      <w:rPr>
        <w:rFonts w:ascii="Trebuchet MS" w:hAnsi="Trebuchet MS" w:cs="Times New Roman"/>
        <w:lang w:val="de-DE"/>
      </w:rPr>
    </w:lvl>
    <w:lvl w:ilvl="1">
      <w:start w:val="1"/>
      <w:numFmt w:val="none"/>
      <w:suff w:val="nothing"/>
      <w:lvlText w:val="%2"/>
      <w:lvlJc w:val="left"/>
      <w:pPr>
        <w:tabs>
          <w:tab w:val="num" w:pos="0"/>
        </w:tabs>
        <w:ind w:left="576" w:hanging="576"/>
      </w:pPr>
    </w:lvl>
    <w:lvl w:ilvl="2">
      <w:start w:val="1"/>
      <w:numFmt w:val="none"/>
      <w:suff w:val="nothing"/>
      <w:lvlText w:val="%3"/>
      <w:lvlJc w:val="left"/>
      <w:pPr>
        <w:tabs>
          <w:tab w:val="num" w:pos="0"/>
        </w:tabs>
        <w:ind w:left="720" w:hanging="720"/>
      </w:pPr>
    </w:lvl>
    <w:lvl w:ilvl="3">
      <w:start w:val="1"/>
      <w:numFmt w:val="none"/>
      <w:suff w:val="nothing"/>
      <w:lvlText w:val="%4"/>
      <w:lvlJc w:val="left"/>
      <w:pPr>
        <w:tabs>
          <w:tab w:val="num" w:pos="0"/>
        </w:tabs>
        <w:ind w:left="864" w:hanging="864"/>
      </w:pPr>
    </w:lvl>
    <w:lvl w:ilvl="4">
      <w:start w:val="1"/>
      <w:numFmt w:val="none"/>
      <w:suff w:val="nothing"/>
      <w:lvlText w:val="%5"/>
      <w:lvlJc w:val="left"/>
      <w:pPr>
        <w:tabs>
          <w:tab w:val="num" w:pos="0"/>
        </w:tabs>
        <w:ind w:left="1008" w:hanging="1008"/>
      </w:pPr>
    </w:lvl>
    <w:lvl w:ilvl="5">
      <w:start w:val="1"/>
      <w:numFmt w:val="none"/>
      <w:suff w:val="nothing"/>
      <w:lvlText w:val="%6"/>
      <w:lvlJc w:val="left"/>
      <w:pPr>
        <w:tabs>
          <w:tab w:val="num" w:pos="0"/>
        </w:tabs>
        <w:ind w:left="1152" w:hanging="1152"/>
      </w:pPr>
    </w:lvl>
    <w:lvl w:ilvl="6">
      <w:start w:val="1"/>
      <w:numFmt w:val="none"/>
      <w:suff w:val="nothing"/>
      <w:lvlText w:val="%7"/>
      <w:lvlJc w:val="left"/>
      <w:pPr>
        <w:tabs>
          <w:tab w:val="num" w:pos="0"/>
        </w:tabs>
        <w:ind w:left="1296" w:hanging="1296"/>
      </w:pPr>
    </w:lvl>
    <w:lvl w:ilvl="7">
      <w:start w:val="1"/>
      <w:numFmt w:val="none"/>
      <w:suff w:val="nothing"/>
      <w:lvlText w:val="%8"/>
      <w:lvlJc w:val="left"/>
      <w:pPr>
        <w:tabs>
          <w:tab w:val="num" w:pos="0"/>
        </w:tabs>
        <w:ind w:left="1440" w:hanging="1440"/>
      </w:pPr>
    </w:lvl>
    <w:lvl w:ilvl="8">
      <w:start w:val="1"/>
      <w:numFmt w:val="none"/>
      <w:suff w:val="nothing"/>
      <w:lvlText w:val="%9"/>
      <w:lvlJc w:val="left"/>
      <w:pPr>
        <w:tabs>
          <w:tab w:val="num" w:pos="0"/>
        </w:tabs>
        <w:ind w:left="1584" w:hanging="1584"/>
      </w:pPr>
    </w:lvl>
  </w:abstractNum>
  <w:abstractNum w:abstractNumId="3" w15:restartNumberingAfterBreak="0">
    <w:nsid w:val="4B7E74D1"/>
    <w:multiLevelType w:val="multilevel"/>
    <w:tmpl w:val="A7609792"/>
    <w:lvl w:ilvl="0">
      <w:numFmt w:val="bullet"/>
      <w:lvlText w:val=""/>
      <w:lvlJc w:val="left"/>
      <w:pPr>
        <w:tabs>
          <w:tab w:val="num" w:pos="0"/>
        </w:tabs>
        <w:ind w:left="360" w:hanging="360"/>
      </w:pPr>
      <w:rPr>
        <w:rFonts w:ascii="Symbol" w:hAnsi="Symbol" w:cs="Symbol" w:hint="default"/>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4" w15:restartNumberingAfterBreak="0">
    <w:nsid w:val="682D55C1"/>
    <w:multiLevelType w:val="multilevel"/>
    <w:tmpl w:val="4850A9AE"/>
    <w:lvl w:ilvl="0">
      <w:start w:val="1"/>
      <w:numFmt w:val="decimal"/>
      <w:lvlText w:val="%1."/>
      <w:lvlJc w:val="left"/>
      <w:pPr>
        <w:tabs>
          <w:tab w:val="num" w:pos="0"/>
        </w:tabs>
        <w:ind w:left="787" w:hanging="360"/>
      </w:pPr>
      <w:rPr>
        <w:rFonts w:ascii="Trebuchet MS" w:hAnsi="Trebuchet MS" w:cs="Times New Roman"/>
        <w:lang w:val="de-DE"/>
      </w:rPr>
    </w:lvl>
    <w:lvl w:ilvl="1">
      <w:start w:val="1"/>
      <w:numFmt w:val="none"/>
      <w:suff w:val="nothing"/>
      <w:lvlText w:val="%2"/>
      <w:lvlJc w:val="left"/>
      <w:pPr>
        <w:tabs>
          <w:tab w:val="num" w:pos="0"/>
        </w:tabs>
        <w:ind w:left="576" w:hanging="576"/>
      </w:pPr>
    </w:lvl>
    <w:lvl w:ilvl="2">
      <w:start w:val="1"/>
      <w:numFmt w:val="none"/>
      <w:suff w:val="nothing"/>
      <w:lvlText w:val="%3"/>
      <w:lvlJc w:val="left"/>
      <w:pPr>
        <w:tabs>
          <w:tab w:val="num" w:pos="0"/>
        </w:tabs>
        <w:ind w:left="720" w:hanging="720"/>
      </w:pPr>
    </w:lvl>
    <w:lvl w:ilvl="3">
      <w:start w:val="1"/>
      <w:numFmt w:val="none"/>
      <w:suff w:val="nothing"/>
      <w:lvlText w:val="%4"/>
      <w:lvlJc w:val="left"/>
      <w:pPr>
        <w:tabs>
          <w:tab w:val="num" w:pos="0"/>
        </w:tabs>
        <w:ind w:left="864" w:hanging="864"/>
      </w:pPr>
    </w:lvl>
    <w:lvl w:ilvl="4">
      <w:start w:val="1"/>
      <w:numFmt w:val="none"/>
      <w:suff w:val="nothing"/>
      <w:lvlText w:val="%5"/>
      <w:lvlJc w:val="left"/>
      <w:pPr>
        <w:tabs>
          <w:tab w:val="num" w:pos="0"/>
        </w:tabs>
        <w:ind w:left="1008" w:hanging="1008"/>
      </w:pPr>
    </w:lvl>
    <w:lvl w:ilvl="5">
      <w:start w:val="1"/>
      <w:numFmt w:val="none"/>
      <w:suff w:val="nothing"/>
      <w:lvlText w:val="%6"/>
      <w:lvlJc w:val="left"/>
      <w:pPr>
        <w:tabs>
          <w:tab w:val="num" w:pos="0"/>
        </w:tabs>
        <w:ind w:left="1152" w:hanging="1152"/>
      </w:pPr>
    </w:lvl>
    <w:lvl w:ilvl="6">
      <w:start w:val="1"/>
      <w:numFmt w:val="none"/>
      <w:suff w:val="nothing"/>
      <w:lvlText w:val="%7"/>
      <w:lvlJc w:val="left"/>
      <w:pPr>
        <w:tabs>
          <w:tab w:val="num" w:pos="0"/>
        </w:tabs>
        <w:ind w:left="1296" w:hanging="1296"/>
      </w:pPr>
    </w:lvl>
    <w:lvl w:ilvl="7">
      <w:start w:val="1"/>
      <w:numFmt w:val="none"/>
      <w:suff w:val="nothing"/>
      <w:lvlText w:val="%8"/>
      <w:lvlJc w:val="left"/>
      <w:pPr>
        <w:tabs>
          <w:tab w:val="num" w:pos="0"/>
        </w:tabs>
        <w:ind w:left="1440" w:hanging="1440"/>
      </w:pPr>
    </w:lvl>
    <w:lvl w:ilvl="8">
      <w:start w:val="1"/>
      <w:numFmt w:val="none"/>
      <w:suff w:val="nothing"/>
      <w:lvlText w:val="%9"/>
      <w:lvlJc w:val="left"/>
      <w:pPr>
        <w:tabs>
          <w:tab w:val="num" w:pos="0"/>
        </w:tabs>
        <w:ind w:left="1584" w:hanging="1584"/>
      </w:pPr>
    </w:lvl>
  </w:abstractNum>
  <w:abstractNum w:abstractNumId="5" w15:restartNumberingAfterBreak="0">
    <w:nsid w:val="6A947856"/>
    <w:multiLevelType w:val="multilevel"/>
    <w:tmpl w:val="9C30498A"/>
    <w:lvl w:ilvl="0">
      <w:start w:val="1"/>
      <w:numFmt w:val="decimal"/>
      <w:lvlText w:val="%1."/>
      <w:lvlJc w:val="left"/>
      <w:pPr>
        <w:tabs>
          <w:tab w:val="num" w:pos="0"/>
        </w:tabs>
        <w:ind w:left="787" w:hanging="360"/>
      </w:pPr>
      <w:rPr>
        <w:rFonts w:ascii="Trebuchet MS" w:hAnsi="Trebuchet MS" w:cs="Times New Roman"/>
        <w:lang w:val="de-DE"/>
      </w:rPr>
    </w:lvl>
    <w:lvl w:ilvl="1">
      <w:start w:val="1"/>
      <w:numFmt w:val="none"/>
      <w:suff w:val="nothing"/>
      <w:lvlText w:val="%2"/>
      <w:lvlJc w:val="left"/>
      <w:pPr>
        <w:tabs>
          <w:tab w:val="num" w:pos="0"/>
        </w:tabs>
        <w:ind w:left="576" w:hanging="576"/>
      </w:pPr>
    </w:lvl>
    <w:lvl w:ilvl="2">
      <w:start w:val="1"/>
      <w:numFmt w:val="none"/>
      <w:suff w:val="nothing"/>
      <w:lvlText w:val="%3"/>
      <w:lvlJc w:val="left"/>
      <w:pPr>
        <w:tabs>
          <w:tab w:val="num" w:pos="0"/>
        </w:tabs>
        <w:ind w:left="720" w:hanging="720"/>
      </w:pPr>
    </w:lvl>
    <w:lvl w:ilvl="3">
      <w:start w:val="1"/>
      <w:numFmt w:val="none"/>
      <w:suff w:val="nothing"/>
      <w:lvlText w:val="%4"/>
      <w:lvlJc w:val="left"/>
      <w:pPr>
        <w:tabs>
          <w:tab w:val="num" w:pos="0"/>
        </w:tabs>
        <w:ind w:left="864" w:hanging="864"/>
      </w:pPr>
    </w:lvl>
    <w:lvl w:ilvl="4">
      <w:start w:val="1"/>
      <w:numFmt w:val="none"/>
      <w:suff w:val="nothing"/>
      <w:lvlText w:val="%5"/>
      <w:lvlJc w:val="left"/>
      <w:pPr>
        <w:tabs>
          <w:tab w:val="num" w:pos="0"/>
        </w:tabs>
        <w:ind w:left="1008" w:hanging="1008"/>
      </w:pPr>
    </w:lvl>
    <w:lvl w:ilvl="5">
      <w:start w:val="1"/>
      <w:numFmt w:val="none"/>
      <w:suff w:val="nothing"/>
      <w:lvlText w:val="%6"/>
      <w:lvlJc w:val="left"/>
      <w:pPr>
        <w:tabs>
          <w:tab w:val="num" w:pos="0"/>
        </w:tabs>
        <w:ind w:left="1152" w:hanging="1152"/>
      </w:pPr>
    </w:lvl>
    <w:lvl w:ilvl="6">
      <w:start w:val="1"/>
      <w:numFmt w:val="none"/>
      <w:suff w:val="nothing"/>
      <w:lvlText w:val="%7"/>
      <w:lvlJc w:val="left"/>
      <w:pPr>
        <w:tabs>
          <w:tab w:val="num" w:pos="0"/>
        </w:tabs>
        <w:ind w:left="1296" w:hanging="1296"/>
      </w:pPr>
    </w:lvl>
    <w:lvl w:ilvl="7">
      <w:start w:val="1"/>
      <w:numFmt w:val="none"/>
      <w:suff w:val="nothing"/>
      <w:lvlText w:val="%8"/>
      <w:lvlJc w:val="left"/>
      <w:pPr>
        <w:tabs>
          <w:tab w:val="num" w:pos="0"/>
        </w:tabs>
        <w:ind w:left="1440" w:hanging="1440"/>
      </w:pPr>
    </w:lvl>
    <w:lvl w:ilvl="8">
      <w:start w:val="1"/>
      <w:numFmt w:val="none"/>
      <w:suff w:val="nothing"/>
      <w:lvlText w:val="%9"/>
      <w:lvlJc w:val="left"/>
      <w:pPr>
        <w:tabs>
          <w:tab w:val="num" w:pos="0"/>
        </w:tabs>
        <w:ind w:left="1584" w:hanging="1584"/>
      </w:pPr>
    </w:lvl>
  </w:abstractNum>
  <w:abstractNum w:abstractNumId="6" w15:restartNumberingAfterBreak="0">
    <w:nsid w:val="79F321AE"/>
    <w:multiLevelType w:val="multilevel"/>
    <w:tmpl w:val="B262D26E"/>
    <w:lvl w:ilvl="0">
      <w:numFmt w:val="bullet"/>
      <w:lvlText w:val=""/>
      <w:lvlJc w:val="left"/>
      <w:pPr>
        <w:tabs>
          <w:tab w:val="num" w:pos="0"/>
        </w:tabs>
        <w:ind w:left="360" w:hanging="360"/>
      </w:pPr>
      <w:rPr>
        <w:rFonts w:ascii="Symbol" w:hAnsi="Symbol" w:cs="Symbol" w:hint="default"/>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num w:numId="1" w16cid:durableId="1916933617">
    <w:abstractNumId w:val="1"/>
  </w:num>
  <w:num w:numId="2" w16cid:durableId="1487477492">
    <w:abstractNumId w:val="3"/>
  </w:num>
  <w:num w:numId="3" w16cid:durableId="134417251">
    <w:abstractNumId w:val="6"/>
  </w:num>
  <w:num w:numId="4" w16cid:durableId="96802674">
    <w:abstractNumId w:val="4"/>
  </w:num>
  <w:num w:numId="5" w16cid:durableId="1071194798">
    <w:abstractNumId w:val="5"/>
  </w:num>
  <w:num w:numId="6" w16cid:durableId="2078626524">
    <w:abstractNumId w:val="2"/>
  </w:num>
  <w:num w:numId="7" w16cid:durableId="20056163">
    <w:abstractNumId w:val="0"/>
  </w:num>
  <w:num w:numId="8" w16cid:durableId="521016137">
    <w:abstractNumId w:val="1"/>
  </w:num>
  <w:num w:numId="9" w16cid:durableId="731346703">
    <w:abstractNumId w:val="1"/>
  </w:num>
  <w:num w:numId="10" w16cid:durableId="352610490">
    <w:abstractNumId w:val="4"/>
    <w:lvlOverride w:ilvl="0">
      <w:startOverride w:val="1"/>
    </w:lvlOverride>
  </w:num>
  <w:num w:numId="11" w16cid:durableId="1016226247">
    <w:abstractNumId w:val="4"/>
  </w:num>
  <w:num w:numId="12" w16cid:durableId="20176820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09"/>
  <w:autoHyphenation/>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AEA"/>
    <w:rsid w:val="000A54FB"/>
    <w:rsid w:val="001934D3"/>
    <w:rsid w:val="00B43AEA"/>
  </w:rsids>
  <m:mathPr>
    <m:mathFont m:val="Cambria Math"/>
    <m:brkBin m:val="before"/>
    <m:brkBinSub m:val="--"/>
    <m:smallFrac m:val="0"/>
    <m:dispDef/>
    <m:lMargin m:val="0"/>
    <m:rMargin m:val="0"/>
    <m:defJc m:val="centerGroup"/>
    <m:wrapIndent m:val="1440"/>
    <m:intLim m:val="subSup"/>
    <m:naryLim m:val="undOvr"/>
  </m:mathPr>
  <w:themeFontLang w:val="en-US" w:eastAsi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14C08"/>
  <w15:docId w15:val="{A15667DC-E423-4086-9740-E67F4E3A7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2"/>
        <w:sz w:val="24"/>
        <w:szCs w:val="24"/>
        <w:lang w:val="el-GR"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extAlignment w:val="baseline"/>
    </w:pPr>
  </w:style>
  <w:style w:type="paragraph" w:styleId="Heading2">
    <w:name w:val="heading 2"/>
    <w:basedOn w:val="Standard"/>
    <w:next w:val="Standard"/>
    <w:uiPriority w:val="9"/>
    <w:unhideWhenUsed/>
    <w:qFormat/>
    <w:pPr>
      <w:keepNext/>
      <w:outlineLvl w:val="1"/>
    </w:pPr>
    <w:rPr>
      <w:rFonts w:ascii="Cambria" w:eastAsia="Cambria" w:hAnsi="Cambria" w:cs="Cambria"/>
      <w:b/>
      <w:bCs/>
      <w:i/>
      <w:iCs/>
      <w:sz w:val="28"/>
      <w:szCs w:val="28"/>
    </w:rPr>
  </w:style>
  <w:style w:type="paragraph" w:styleId="Heading3">
    <w:name w:val="heading 3"/>
    <w:basedOn w:val="Standard"/>
    <w:next w:val="Standard"/>
    <w:uiPriority w:val="9"/>
    <w:unhideWhenUsed/>
    <w:qFormat/>
    <w:pPr>
      <w:keepNext/>
      <w:jc w:val="center"/>
      <w:outlineLvl w:val="2"/>
    </w:pPr>
    <w:rPr>
      <w:rFonts w:ascii="Cambria" w:eastAsia="Cambria" w:hAnsi="Cambria" w:cs="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qFormat/>
    <w:rPr>
      <w:rFonts w:ascii="Trebuchet MS" w:eastAsia="Trebuchet MS" w:hAnsi="Trebuchet MS" w:cs="Times New Roman"/>
      <w:lang w:val="de-DE"/>
    </w:rPr>
  </w:style>
  <w:style w:type="character" w:customStyle="1" w:styleId="Internetlink">
    <w:name w:val="Internet link"/>
    <w:qFormat/>
    <w:rPr>
      <w:color w:val="000080"/>
      <w:u w:val="single"/>
    </w:rPr>
  </w:style>
  <w:style w:type="character" w:customStyle="1" w:styleId="WW8Num3z0">
    <w:name w:val="WW8Num3z0"/>
    <w:qFormat/>
    <w:rPr>
      <w:rFonts w:ascii="Symbol" w:eastAsia="Symbol" w:hAnsi="Symbol" w:cs="Symbol"/>
    </w:rPr>
  </w:style>
  <w:style w:type="character" w:styleId="Hyperlink">
    <w:name w:val="Hyperlink"/>
    <w:rPr>
      <w:color w:val="000080"/>
      <w:u w:val="single"/>
    </w:rPr>
  </w:style>
  <w:style w:type="paragraph" w:customStyle="1" w:styleId="Heading">
    <w:name w:val="Heading"/>
    <w:basedOn w:val="Standard"/>
    <w:next w:val="Textbody"/>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Textbody"/>
  </w:style>
  <w:style w:type="paragraph" w:styleId="Caption">
    <w:name w:val="caption"/>
    <w:basedOn w:val="Normal"/>
    <w:qFormat/>
    <w:pPr>
      <w:suppressLineNumbers/>
      <w:spacing w:before="120" w:after="120"/>
    </w:pPr>
    <w:rPr>
      <w:i/>
      <w:iCs/>
    </w:rPr>
  </w:style>
  <w:style w:type="paragraph" w:customStyle="1" w:styleId="Index">
    <w:name w:val="Index"/>
    <w:basedOn w:val="Standard"/>
    <w:qFormat/>
    <w:pPr>
      <w:suppressLineNumbers/>
    </w:pPr>
  </w:style>
  <w:style w:type="paragraph" w:customStyle="1" w:styleId="Standard">
    <w:name w:val="Standard"/>
    <w:qFormat/>
    <w:pPr>
      <w:textAlignment w:val="baseline"/>
    </w:pPr>
  </w:style>
  <w:style w:type="paragraph" w:customStyle="1" w:styleId="Textbody">
    <w:name w:val="Text body"/>
    <w:basedOn w:val="Standard"/>
    <w:qFormat/>
    <w:pPr>
      <w:spacing w:after="140" w:line="276" w:lineRule="auto"/>
    </w:pPr>
  </w:style>
  <w:style w:type="paragraph" w:customStyle="1" w:styleId="caption1">
    <w:name w:val="caption1"/>
    <w:basedOn w:val="Standard"/>
    <w:qFormat/>
    <w:pPr>
      <w:suppressLineNumbers/>
      <w:spacing w:before="120" w:after="120"/>
    </w:pPr>
    <w:rPr>
      <w:i/>
      <w:iCs/>
    </w:rPr>
  </w:style>
  <w:style w:type="paragraph" w:customStyle="1" w:styleId="TableContents">
    <w:name w:val="Table Contents"/>
    <w:basedOn w:val="Standard"/>
    <w:qFormat/>
    <w:pPr>
      <w:widowControl w:val="0"/>
      <w:suppressLineNumbers/>
    </w:pPr>
  </w:style>
  <w:style w:type="numbering" w:customStyle="1" w:styleId="WW8Num2">
    <w:name w:val="WW8Num2"/>
    <w:qFormat/>
  </w:style>
  <w:style w:type="numbering" w:customStyle="1" w:styleId="WW8Num3">
    <w:name w:val="WW8Num3"/>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ep.insurancesup@bankofgreece.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1520@mindev.gov.gr" TargetMode="External"/><Relationship Id="rId5" Type="http://schemas.openxmlformats.org/officeDocument/2006/relationships/hyperlink" Target="mailto:info@ekpizo.g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433</Words>
  <Characters>2474</Characters>
  <Application>Microsoft Office Word</Application>
  <DocSecurity>0</DocSecurity>
  <Lines>20</Lines>
  <Paragraphs>5</Paragraphs>
  <ScaleCrop>false</ScaleCrop>
  <Company/>
  <LinksUpToDate>false</LinksUpToDate>
  <CharactersWithSpaces>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Michalopoulou</dc:creator>
  <dc:description/>
  <cp:lastModifiedBy>Panagiota Kalapotharakou</cp:lastModifiedBy>
  <cp:revision>2</cp:revision>
  <dcterms:created xsi:type="dcterms:W3CDTF">2026-01-13T09:22:00Z</dcterms:created>
  <dcterms:modified xsi:type="dcterms:W3CDTF">2026-01-13T09:22:00Z</dcterms:modified>
  <dc:language>el-GR</dc:language>
</cp:coreProperties>
</file>